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97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bookmarkStart w:id="0" w:name="_GoBack"/>
      <w:bookmarkEnd w:id="0"/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9A689" wp14:editId="6F16954E">
                <wp:simplePos x="0" y="0"/>
                <wp:positionH relativeFrom="column">
                  <wp:posOffset>-26083</wp:posOffset>
                </wp:positionH>
                <wp:positionV relativeFrom="paragraph">
                  <wp:posOffset>-212422</wp:posOffset>
                </wp:positionV>
                <wp:extent cx="5868035" cy="1173480"/>
                <wp:effectExtent l="57150" t="38100" r="75565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1173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879" w:rsidRDefault="00C40879" w:rsidP="00C408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41E1B"/>
                              </w:rPr>
                            </w:pPr>
                            <w:proofErr w:type="spellStart"/>
                            <w:r w:rsidRPr="00F22997">
                              <w:rPr>
                                <w:rFonts w:ascii="Arial" w:hAnsi="Arial" w:cs="Arial"/>
                              </w:rPr>
                              <w:t>Sehubungan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</w:rPr>
                              <w:t>pemberlakuan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0070D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Peraturan</w:t>
                            </w:r>
                            <w:proofErr w:type="spellEnd"/>
                            <w:r w:rsidRPr="0050070D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 w:rsidRPr="0050070D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Menteri</w:t>
                            </w:r>
                            <w:proofErr w:type="spellEnd"/>
                            <w:r w:rsidRPr="0050070D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 w:rsidRPr="0050070D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Keuangan</w:t>
                            </w:r>
                            <w:proofErr w:type="spellEnd"/>
                            <w:r w:rsidRPr="0050070D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</w:t>
                            </w:r>
                            <w:proofErr w:type="spellStart"/>
                            <w:r w:rsidRPr="0050070D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>Nomor</w:t>
                            </w:r>
                            <w:proofErr w:type="spellEnd"/>
                            <w:r w:rsidRPr="0050070D">
                              <w:rPr>
                                <w:rFonts w:ascii="Arial" w:hAnsi="Arial" w:cs="Arial"/>
                                <w:color w:val="4F81BD" w:themeColor="accent1"/>
                              </w:rPr>
                              <w:t xml:space="preserve"> 194/PMK.04/2016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</w:rPr>
                              <w:t>tentang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D16DD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Tata Cara </w:t>
                            </w:r>
                            <w:proofErr w:type="spellStart"/>
                            <w:r w:rsidR="00AD16DD">
                              <w:rPr>
                                <w:rFonts w:ascii="Arial" w:hAnsi="Arial" w:cs="Arial"/>
                                <w:color w:val="141F1B"/>
                              </w:rPr>
                              <w:t>Pengajuan</w:t>
                            </w:r>
                            <w:proofErr w:type="spellEnd"/>
                            <w:r w:rsidR="00AD16DD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Dan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Penetapan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Klasifikasi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Barang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Impor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Sebelum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Penyerahan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Pemberitahuan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Pabean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dengan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ini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diberitahukan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bahwa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Direktur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Jenderal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dapat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menetapkan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klasifikasi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barang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atas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1F1B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1F1B"/>
                              </w:rPr>
                              <w:t>impor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sebagai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dasar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penghitungan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bea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masuk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sebelum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diajukan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pemberitahuan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>pabean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F1B"/>
                              </w:rPr>
                              <w:t xml:space="preserve">,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>berdasarkan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>permohonan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yang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>diajukan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>oleh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>Importir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>kepada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>Direktur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>Jenderal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u. p. </w:t>
                            </w:r>
                            <w:proofErr w:type="spellStart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>Direktur</w:t>
                            </w:r>
                            <w:proofErr w:type="spellEnd"/>
                            <w:r w:rsidRPr="00F22997">
                              <w:rPr>
                                <w:rFonts w:ascii="Arial" w:hAnsi="Arial" w:cs="Arial"/>
                                <w:color w:val="141E1B"/>
                              </w:rPr>
                              <w:t>.</w:t>
                            </w:r>
                          </w:p>
                          <w:p w:rsidR="00C40879" w:rsidRDefault="00C40879" w:rsidP="00C40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9A689" id="Rectangle 6" o:spid="_x0000_s1026" style="position:absolute;left:0;text-align:left;margin-left:-2.05pt;margin-top:-16.75pt;width:462.05pt;height:9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" fillcolor="#daeef3 [664]" strokecolor="white [3212]">
                <v:shadow on="t" color="black" opacity="24903f" origin=",.5" offset="0,.55556mm"/>
                <v:textbox>
                  <w:txbxContent>
                    <w:p w:rsidR="00C40879" w:rsidRDefault="00C40879" w:rsidP="00C408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41E1B"/>
                        </w:rPr>
                      </w:pPr>
                      <w:proofErr w:type="spellStart"/>
                      <w:r w:rsidRPr="00F22997">
                        <w:rPr>
                          <w:rFonts w:ascii="Arial" w:hAnsi="Arial" w:cs="Arial"/>
                        </w:rPr>
                        <w:t>Sehubungan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</w:rPr>
                        <w:t>pemberlakuan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0070D">
                        <w:rPr>
                          <w:rFonts w:ascii="Arial" w:hAnsi="Arial" w:cs="Arial"/>
                          <w:color w:val="4F81BD" w:themeColor="accent1"/>
                        </w:rPr>
                        <w:t>Peraturan</w:t>
                      </w:r>
                      <w:proofErr w:type="spellEnd"/>
                      <w:r w:rsidRPr="0050070D">
                        <w:rPr>
                          <w:rFonts w:ascii="Arial" w:hAnsi="Arial" w:cs="Arial"/>
                          <w:color w:val="4F81BD" w:themeColor="accent1"/>
                        </w:rPr>
                        <w:t xml:space="preserve"> </w:t>
                      </w:r>
                      <w:proofErr w:type="spellStart"/>
                      <w:r w:rsidRPr="0050070D">
                        <w:rPr>
                          <w:rFonts w:ascii="Arial" w:hAnsi="Arial" w:cs="Arial"/>
                          <w:color w:val="4F81BD" w:themeColor="accent1"/>
                        </w:rPr>
                        <w:t>Menteri</w:t>
                      </w:r>
                      <w:proofErr w:type="spellEnd"/>
                      <w:r w:rsidRPr="0050070D">
                        <w:rPr>
                          <w:rFonts w:ascii="Arial" w:hAnsi="Arial" w:cs="Arial"/>
                          <w:color w:val="4F81BD" w:themeColor="accent1"/>
                        </w:rPr>
                        <w:t xml:space="preserve"> </w:t>
                      </w:r>
                      <w:proofErr w:type="spellStart"/>
                      <w:r w:rsidRPr="0050070D">
                        <w:rPr>
                          <w:rFonts w:ascii="Arial" w:hAnsi="Arial" w:cs="Arial"/>
                          <w:color w:val="4F81BD" w:themeColor="accent1"/>
                        </w:rPr>
                        <w:t>Keuangan</w:t>
                      </w:r>
                      <w:proofErr w:type="spellEnd"/>
                      <w:r w:rsidRPr="0050070D">
                        <w:rPr>
                          <w:rFonts w:ascii="Arial" w:hAnsi="Arial" w:cs="Arial"/>
                          <w:color w:val="4F81BD" w:themeColor="accent1"/>
                        </w:rPr>
                        <w:t xml:space="preserve"> </w:t>
                      </w:r>
                      <w:proofErr w:type="spellStart"/>
                      <w:r w:rsidRPr="0050070D">
                        <w:rPr>
                          <w:rFonts w:ascii="Arial" w:hAnsi="Arial" w:cs="Arial"/>
                          <w:color w:val="4F81BD" w:themeColor="accent1"/>
                        </w:rPr>
                        <w:t>Nomor</w:t>
                      </w:r>
                      <w:proofErr w:type="spellEnd"/>
                      <w:r w:rsidRPr="0050070D">
                        <w:rPr>
                          <w:rFonts w:ascii="Arial" w:hAnsi="Arial" w:cs="Arial"/>
                          <w:color w:val="4F81BD" w:themeColor="accent1"/>
                        </w:rPr>
                        <w:t xml:space="preserve"> 194/PMK.04/2016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</w:rPr>
                        <w:t>tentang</w:t>
                      </w:r>
                      <w:proofErr w:type="spellEnd"/>
                      <w:r w:rsidRPr="00F22997">
                        <w:rPr>
                          <w:rFonts w:ascii="Arial" w:hAnsi="Arial" w:cs="Arial"/>
                        </w:rPr>
                        <w:t xml:space="preserve"> </w:t>
                      </w:r>
                      <w:r w:rsidR="00AD16DD">
                        <w:rPr>
                          <w:rFonts w:ascii="Arial" w:hAnsi="Arial" w:cs="Arial"/>
                          <w:color w:val="141F1B"/>
                        </w:rPr>
                        <w:t xml:space="preserve">Tata Cara </w:t>
                      </w:r>
                      <w:proofErr w:type="spellStart"/>
                      <w:r w:rsidR="00AD16DD">
                        <w:rPr>
                          <w:rFonts w:ascii="Arial" w:hAnsi="Arial" w:cs="Arial"/>
                          <w:color w:val="141F1B"/>
                        </w:rPr>
                        <w:t>Pengajuan</w:t>
                      </w:r>
                      <w:proofErr w:type="spellEnd"/>
                      <w:r w:rsidR="00AD16DD">
                        <w:rPr>
                          <w:rFonts w:ascii="Arial" w:hAnsi="Arial" w:cs="Arial"/>
                          <w:color w:val="141F1B"/>
                        </w:rPr>
                        <w:t xml:space="preserve"> Dan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Penetapan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Klasifikasi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Barang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Impor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Sebelum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Penyerahan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Pemberitahuan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Pabean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dengan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ini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diberitahukan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bahwa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Direktur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Jenderal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dapat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menetapkan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klasifikasi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barang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atas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1F1B"/>
                        </w:rPr>
                        <w:t>barang</w:t>
                      </w:r>
                      <w:proofErr w:type="spellEnd"/>
                      <w:r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1F1B"/>
                        </w:rPr>
                        <w:t>impor</w:t>
                      </w:r>
                      <w:proofErr w:type="spellEnd"/>
                      <w:r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sebagai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dasar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penghitungan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bea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masuk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sebelum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diajukan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pemberitahuan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>pabean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F1B"/>
                        </w:rPr>
                        <w:t xml:space="preserve">,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>berdasarkan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>permohonan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 xml:space="preserve"> yang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>diajukan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>oleh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>Importir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>kepada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>Direktur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>Jenderal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 xml:space="preserve"> u. p. </w:t>
                      </w:r>
                      <w:proofErr w:type="spellStart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>Direktur</w:t>
                      </w:r>
                      <w:proofErr w:type="spellEnd"/>
                      <w:r w:rsidRPr="00F22997">
                        <w:rPr>
                          <w:rFonts w:ascii="Arial" w:hAnsi="Arial" w:cs="Arial"/>
                          <w:color w:val="141E1B"/>
                        </w:rPr>
                        <w:t>.</w:t>
                      </w:r>
                    </w:p>
                    <w:p w:rsidR="00C40879" w:rsidRDefault="00C40879" w:rsidP="00C408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C40879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noProof/>
          <w:color w:val="141E1B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5DDC5" wp14:editId="00F97D8D">
                <wp:simplePos x="0" y="0"/>
                <wp:positionH relativeFrom="column">
                  <wp:posOffset>3547110</wp:posOffset>
                </wp:positionH>
                <wp:positionV relativeFrom="paragraph">
                  <wp:posOffset>72390</wp:posOffset>
                </wp:positionV>
                <wp:extent cx="2279649" cy="906144"/>
                <wp:effectExtent l="57150" t="38100" r="83185" b="1041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49" cy="9061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A67" w:rsidRPr="00093A67" w:rsidRDefault="00093A67" w:rsidP="00093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Frequently Asked Question</w:t>
                            </w:r>
                          </w:p>
                          <w:p w:rsidR="00093A67" w:rsidRDefault="00093A67" w:rsidP="00093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41E1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Berisi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pertanyaan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sering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diajukan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beserta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jawabannya</w:t>
                            </w:r>
                            <w:proofErr w:type="spellEnd"/>
                          </w:p>
                          <w:p w:rsidR="00093A67" w:rsidRDefault="00093A67" w:rsidP="00093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41E1B"/>
                              </w:rPr>
                            </w:pPr>
                          </w:p>
                          <w:p w:rsidR="00093A67" w:rsidRPr="00093A67" w:rsidRDefault="008A0226" w:rsidP="00093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Lihat</w:t>
                            </w:r>
                            <w:proofErr w:type="spellEnd"/>
                            <w:r w:rsidR="00093A67" w:rsidRPr="00093A67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 FAQ</w:t>
                            </w:r>
                          </w:p>
                          <w:p w:rsidR="00093A67" w:rsidRDefault="00093A67" w:rsidP="00093A67">
                            <w:pPr>
                              <w:jc w:val="center"/>
                            </w:pPr>
                          </w:p>
                          <w:p w:rsidR="008A0226" w:rsidRDefault="008A0226" w:rsidP="00093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5DDC5" id="Rectangle 4" o:spid="_x0000_s1027" style="position:absolute;left:0;text-align:left;margin-left:279.3pt;margin-top:5.7pt;width:179.5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" fillcolor="#dbe5f1 [660]" strokecolor="#4f81bd [3204]">
                <v:shadow on="t" color="black" opacity="24903f" origin=",.5" offset="0,.55556mm"/>
                <v:textbox>
                  <w:txbxContent>
                    <w:p w:rsidR="00093A67" w:rsidRPr="00093A67" w:rsidRDefault="00093A67" w:rsidP="00093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Frequently Asked Question</w:t>
                      </w:r>
                    </w:p>
                    <w:p w:rsidR="00093A67" w:rsidRDefault="00093A67" w:rsidP="00093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41E1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41E1B"/>
                        </w:rPr>
                        <w:t>Berisi</w:t>
                      </w:r>
                      <w:proofErr w:type="spellEnd"/>
                      <w:r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1E1B"/>
                        </w:rPr>
                        <w:t>pertanyaan</w:t>
                      </w:r>
                      <w:proofErr w:type="spellEnd"/>
                      <w:r>
                        <w:rPr>
                          <w:rFonts w:ascii="Arial" w:hAnsi="Arial" w:cs="Arial"/>
                          <w:color w:val="141E1B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1E1B"/>
                        </w:rPr>
                        <w:t>sering</w:t>
                      </w:r>
                      <w:proofErr w:type="spellEnd"/>
                      <w:r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1E1B"/>
                        </w:rPr>
                        <w:t>diajukan</w:t>
                      </w:r>
                      <w:proofErr w:type="spellEnd"/>
                      <w:r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1E1B"/>
                        </w:rPr>
                        <w:t>beserta</w:t>
                      </w:r>
                      <w:proofErr w:type="spellEnd"/>
                      <w:r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1E1B"/>
                        </w:rPr>
                        <w:t>jawabannya</w:t>
                      </w:r>
                      <w:proofErr w:type="spellEnd"/>
                    </w:p>
                    <w:p w:rsidR="00093A67" w:rsidRDefault="00093A67" w:rsidP="00093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41E1B"/>
                        </w:rPr>
                      </w:pPr>
                    </w:p>
                    <w:p w:rsidR="00093A67" w:rsidRPr="00093A67" w:rsidRDefault="008A0226" w:rsidP="00093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Lihat</w:t>
                      </w:r>
                      <w:proofErr w:type="spellEnd"/>
                      <w:r w:rsidR="00093A67" w:rsidRPr="00093A67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 </w:t>
                      </w:r>
                      <w:r w:rsidR="00093A67" w:rsidRPr="00093A67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FAQ</w:t>
                      </w:r>
                    </w:p>
                    <w:p w:rsidR="00093A67" w:rsidRDefault="00093A67" w:rsidP="00093A67">
                      <w:pPr>
                        <w:jc w:val="center"/>
                      </w:pPr>
                    </w:p>
                    <w:p w:rsidR="008A0226" w:rsidRDefault="008A0226" w:rsidP="00093A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141E1B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B2939" wp14:editId="6A094EA4">
                <wp:simplePos x="0" y="0"/>
                <wp:positionH relativeFrom="column">
                  <wp:posOffset>-25400</wp:posOffset>
                </wp:positionH>
                <wp:positionV relativeFrom="paragraph">
                  <wp:posOffset>71755</wp:posOffset>
                </wp:positionV>
                <wp:extent cx="2279649" cy="940434"/>
                <wp:effectExtent l="57150" t="38100" r="83185" b="889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49" cy="9404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A67" w:rsidRPr="00093A67" w:rsidRDefault="00093A67" w:rsidP="00093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93A6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Format </w:t>
                            </w:r>
                            <w:proofErr w:type="spellStart"/>
                            <w:r w:rsidRPr="00093A6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093A67" w:rsidRDefault="00093A67" w:rsidP="00093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41E1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Berisi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format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 w:rsidR="00C40879">
                              <w:rPr>
                                <w:rFonts w:ascii="Arial" w:hAnsi="Arial" w:cs="Arial"/>
                                <w:color w:val="141E1B"/>
                              </w:rPr>
                              <w:t>petunjuk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41E1B"/>
                              </w:rPr>
                              <w:t>pengisiannya</w:t>
                            </w:r>
                            <w:proofErr w:type="spellEnd"/>
                          </w:p>
                          <w:p w:rsidR="00093A67" w:rsidRDefault="00093A67" w:rsidP="00093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141E1B"/>
                              </w:rPr>
                            </w:pPr>
                          </w:p>
                          <w:p w:rsidR="00093A67" w:rsidRPr="00093A67" w:rsidRDefault="00093A67" w:rsidP="00093A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093A67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Download Format </w:t>
                            </w:r>
                            <w:proofErr w:type="spellStart"/>
                            <w:r w:rsidRPr="00093A67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Permohonan</w:t>
                            </w:r>
                            <w:proofErr w:type="spellEnd"/>
                          </w:p>
                          <w:p w:rsidR="00093A67" w:rsidRDefault="00093A67" w:rsidP="00093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B2939" id="Rectangle 5" o:spid="_x0000_s1028" style="position:absolute;left:0;text-align:left;margin-left:-2pt;margin-top:5.65pt;width:179.5pt;height:7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" fillcolor="#dbe5f1 [660]" strokecolor="#4f81bd [3204]">
                <v:shadow on="t" color="black" opacity="24903f" origin=",.5" offset="0,.55556mm"/>
                <v:textbox>
                  <w:txbxContent>
                    <w:p w:rsidR="00093A67" w:rsidRPr="00093A67" w:rsidRDefault="00093A67" w:rsidP="00093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93A67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Format </w:t>
                      </w:r>
                      <w:proofErr w:type="spellStart"/>
                      <w:r w:rsidRPr="00093A67">
                        <w:rPr>
                          <w:rFonts w:ascii="Arial" w:hAnsi="Arial" w:cs="Arial"/>
                          <w:b/>
                          <w:color w:val="FF0000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:rsidR="00093A67" w:rsidRDefault="00093A67" w:rsidP="00093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41E1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141E1B"/>
                        </w:rPr>
                        <w:t>Berisi</w:t>
                      </w:r>
                      <w:proofErr w:type="spellEnd"/>
                      <w:r>
                        <w:rPr>
                          <w:rFonts w:ascii="Arial" w:hAnsi="Arial" w:cs="Arial"/>
                          <w:color w:val="141E1B"/>
                        </w:rPr>
                        <w:t xml:space="preserve"> format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1E1B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1E1B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 w:rsidR="00C40879">
                        <w:rPr>
                          <w:rFonts w:ascii="Arial" w:hAnsi="Arial" w:cs="Arial"/>
                          <w:color w:val="141E1B"/>
                        </w:rPr>
                        <w:t>petunjuk</w:t>
                      </w:r>
                      <w:proofErr w:type="spellEnd"/>
                      <w:r>
                        <w:rPr>
                          <w:rFonts w:ascii="Arial" w:hAnsi="Arial" w:cs="Arial"/>
                          <w:color w:val="141E1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41E1B"/>
                        </w:rPr>
                        <w:t>pengisiannya</w:t>
                      </w:r>
                      <w:proofErr w:type="spellEnd"/>
                    </w:p>
                    <w:p w:rsidR="00093A67" w:rsidRDefault="00093A67" w:rsidP="00093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141E1B"/>
                        </w:rPr>
                      </w:pPr>
                    </w:p>
                    <w:p w:rsidR="00093A67" w:rsidRPr="00093A67" w:rsidRDefault="00093A67" w:rsidP="00093A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093A67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Download Format </w:t>
                      </w:r>
                      <w:proofErr w:type="spellStart"/>
                      <w:r w:rsidRPr="00093A67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Permohonan</w:t>
                      </w:r>
                      <w:proofErr w:type="spellEnd"/>
                    </w:p>
                    <w:p w:rsidR="00093A67" w:rsidRDefault="00093A67" w:rsidP="00093A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F22997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noProof/>
          <w:color w:val="141E1B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61554" wp14:editId="4B0D097D">
                <wp:simplePos x="0" y="0"/>
                <wp:positionH relativeFrom="column">
                  <wp:posOffset>0</wp:posOffset>
                </wp:positionH>
                <wp:positionV relativeFrom="paragraph">
                  <wp:posOffset>125895</wp:posOffset>
                </wp:positionV>
                <wp:extent cx="5854729" cy="332509"/>
                <wp:effectExtent l="0" t="0" r="1270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29" cy="3325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EC1" w:rsidRPr="00C40879" w:rsidRDefault="003A6EC1" w:rsidP="00725938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4087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ALUR PROSES PENETAPAN </w:t>
                            </w:r>
                            <w:r w:rsidRPr="00C40879">
                              <w:rPr>
                                <w:rFonts w:ascii="Arial" w:hAnsi="Arial" w:cs="Arial"/>
                                <w:b/>
                                <w:color w:val="141F1B"/>
                              </w:rPr>
                              <w:t xml:space="preserve">KLASIFIKASI BARANG SEBELUM </w:t>
                            </w:r>
                            <w:r w:rsidR="00725938" w:rsidRPr="00C40879">
                              <w:rPr>
                                <w:rFonts w:ascii="Arial" w:hAnsi="Arial" w:cs="Arial"/>
                                <w:b/>
                                <w:color w:val="141F1B"/>
                              </w:rPr>
                              <w:t>IMPOR</w:t>
                            </w:r>
                            <w:r w:rsidR="00725938">
                              <w:rPr>
                                <w:rFonts w:ascii="Arial" w:hAnsi="Arial" w:cs="Arial"/>
                                <w:b/>
                                <w:color w:val="141F1B"/>
                              </w:rPr>
                              <w:t xml:space="preserve"> (PKSI)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1554" id="Rectangle 7" o:spid="_x0000_s1029" style="position:absolute;left:0;text-align:left;margin-left:0;margin-top:9.9pt;width:461pt;height:2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" fillcolor="#daeef3 [664]" strokecolor="white [3212]" strokeweight="2pt">
                <v:textbox>
                  <w:txbxContent>
                    <w:p w:rsidR="003A6EC1" w:rsidRPr="00C40879" w:rsidRDefault="003A6EC1" w:rsidP="00725938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4087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ALUR PROSES PENETAPAN </w:t>
                      </w:r>
                      <w:r w:rsidRPr="00C40879">
                        <w:rPr>
                          <w:rFonts w:ascii="Arial" w:hAnsi="Arial" w:cs="Arial"/>
                          <w:b/>
                          <w:color w:val="141F1B"/>
                        </w:rPr>
                        <w:t xml:space="preserve">KLASIFIKASI BARANG SEBELUM </w:t>
                      </w:r>
                      <w:r w:rsidR="00725938" w:rsidRPr="00C40879">
                        <w:rPr>
                          <w:rFonts w:ascii="Arial" w:hAnsi="Arial" w:cs="Arial"/>
                          <w:b/>
                          <w:color w:val="141F1B"/>
                        </w:rPr>
                        <w:t>IMPOR</w:t>
                      </w:r>
                      <w:r w:rsidR="00725938">
                        <w:rPr>
                          <w:rFonts w:ascii="Arial" w:hAnsi="Arial" w:cs="Arial"/>
                          <w:b/>
                          <w:color w:val="141F1B"/>
                        </w:rPr>
                        <w:t xml:space="preserve"> (PKSI)</w:t>
                      </w:r>
                    </w:p>
                  </w:txbxContent>
                </v:textbox>
              </v:rect>
            </w:pict>
          </mc:Fallback>
        </mc:AlternateContent>
      </w: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3A6EC1" w:rsidRDefault="003A6EC1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3A6EC1" w:rsidRDefault="003A6EC1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0A6EB2" w:rsidRDefault="00F60B27" w:rsidP="00F22997">
      <w:pPr>
        <w:autoSpaceDE w:val="0"/>
        <w:autoSpaceDN w:val="0"/>
        <w:adjustRightInd w:val="0"/>
        <w:spacing w:after="0" w:line="240" w:lineRule="auto"/>
        <w:jc w:val="both"/>
      </w:pPr>
      <w:r w:rsidRPr="00F60B27">
        <w:rPr>
          <w:noProof/>
          <w:lang w:eastAsia="en-AU"/>
        </w:rPr>
        <w:drawing>
          <wp:inline distT="0" distB="0" distL="0" distR="0" wp14:anchorId="59909A87" wp14:editId="5DF7C923">
            <wp:extent cx="5820441" cy="409698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6147"/>
                    <a:stretch/>
                  </pic:blipFill>
                  <pic:spPr bwMode="auto">
                    <a:xfrm>
                      <a:off x="0" y="0"/>
                      <a:ext cx="5843682" cy="4113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2C1" w:rsidRDefault="00A932C1" w:rsidP="00F22997">
      <w:pPr>
        <w:autoSpaceDE w:val="0"/>
        <w:autoSpaceDN w:val="0"/>
        <w:adjustRightInd w:val="0"/>
        <w:spacing w:after="0" w:line="240" w:lineRule="auto"/>
        <w:jc w:val="both"/>
      </w:pPr>
    </w:p>
    <w:p w:rsidR="003B287F" w:rsidRDefault="003B287F" w:rsidP="00F22997">
      <w:pPr>
        <w:autoSpaceDE w:val="0"/>
        <w:autoSpaceDN w:val="0"/>
        <w:adjustRightInd w:val="0"/>
        <w:spacing w:after="0" w:line="240" w:lineRule="auto"/>
        <w:jc w:val="both"/>
      </w:pPr>
    </w:p>
    <w:p w:rsidR="003B287F" w:rsidRDefault="003B287F" w:rsidP="00F22997">
      <w:pPr>
        <w:autoSpaceDE w:val="0"/>
        <w:autoSpaceDN w:val="0"/>
        <w:adjustRightInd w:val="0"/>
        <w:spacing w:after="0" w:line="240" w:lineRule="auto"/>
        <w:jc w:val="both"/>
      </w:pPr>
      <w:r w:rsidRPr="003B287F">
        <w:rPr>
          <w:noProof/>
          <w:lang w:eastAsia="en-AU"/>
        </w:rPr>
        <w:drawing>
          <wp:inline distT="0" distB="0" distL="0" distR="0" wp14:anchorId="4AB06C86" wp14:editId="51D9FFEB">
            <wp:extent cx="5820506" cy="3492788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333" b="6655"/>
                    <a:stretch/>
                  </pic:blipFill>
                  <pic:spPr bwMode="auto">
                    <a:xfrm>
                      <a:off x="0" y="0"/>
                      <a:ext cx="5820506" cy="349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EB2" w:rsidRDefault="00A932C1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noProof/>
          <w:color w:val="141E1B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-118753</wp:posOffset>
                </wp:positionH>
                <wp:positionV relativeFrom="paragraph">
                  <wp:posOffset>-249382</wp:posOffset>
                </wp:positionV>
                <wp:extent cx="6151418" cy="296883"/>
                <wp:effectExtent l="0" t="0" r="20955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8" cy="29688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C1" w:rsidRPr="00A932C1" w:rsidRDefault="00A932C1" w:rsidP="00A932C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932C1">
                              <w:rPr>
                                <w:b/>
                                <w:color w:val="000000" w:themeColor="text1"/>
                              </w:rPr>
                              <w:t>HUBUNGI TIM KLASIFIASI BARANG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-9.35pt;margin-top:-19.65pt;width:484.35pt;height:2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" fillcolor="#daeef3 [664]" strokecolor="white [3212]" strokeweight="2pt">
                <v:textbox>
                  <w:txbxContent>
                    <w:p w:rsidR="00A932C1" w:rsidRPr="00A932C1" w:rsidRDefault="00A932C1" w:rsidP="00A932C1">
                      <w:pPr>
                        <w:rPr>
                          <w:b/>
                          <w:color w:val="000000" w:themeColor="text1"/>
                        </w:rPr>
                      </w:pPr>
                      <w:r w:rsidRPr="00A932C1">
                        <w:rPr>
                          <w:b/>
                          <w:color w:val="000000" w:themeColor="text1"/>
                        </w:rPr>
                        <w:t>HUBUNGI TIM KLASIFIASI BARANG</w:t>
                      </w:r>
                    </w:p>
                  </w:txbxContent>
                </v:textbox>
              </v:rect>
            </w:pict>
          </mc:Fallback>
        </mc:AlternateContent>
      </w:r>
    </w:p>
    <w:p w:rsidR="00A932C1" w:rsidRDefault="00A932C1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 xml:space="preserve">Kantor </w:t>
      </w:r>
      <w:proofErr w:type="spellStart"/>
      <w:r>
        <w:rPr>
          <w:rFonts w:ascii="Arial" w:hAnsi="Arial" w:cs="Arial"/>
          <w:color w:val="141E1B"/>
        </w:rPr>
        <w:t>Pusat</w:t>
      </w:r>
      <w:proofErr w:type="spellEnd"/>
      <w:r>
        <w:rPr>
          <w:rFonts w:ascii="Arial" w:hAnsi="Arial" w:cs="Arial"/>
          <w:color w:val="141E1B"/>
        </w:rPr>
        <w:t xml:space="preserve"> DJBC</w:t>
      </w:r>
    </w:p>
    <w:p w:rsidR="00A932C1" w:rsidRDefault="00A932C1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proofErr w:type="spellStart"/>
      <w:r>
        <w:rPr>
          <w:rFonts w:ascii="Arial" w:hAnsi="Arial" w:cs="Arial"/>
          <w:color w:val="141E1B"/>
        </w:rPr>
        <w:t>Alamat</w:t>
      </w:r>
      <w:proofErr w:type="spellEnd"/>
      <w:r>
        <w:rPr>
          <w:rFonts w:ascii="Arial" w:hAnsi="Arial" w:cs="Arial"/>
          <w:color w:val="141E1B"/>
        </w:rPr>
        <w:tab/>
      </w:r>
      <w:proofErr w:type="gramStart"/>
      <w:r>
        <w:rPr>
          <w:rFonts w:ascii="Arial" w:hAnsi="Arial" w:cs="Arial"/>
          <w:color w:val="141E1B"/>
        </w:rPr>
        <w:tab/>
      </w:r>
      <w:r w:rsidR="00CF21E5">
        <w:rPr>
          <w:rFonts w:ascii="Arial" w:hAnsi="Arial" w:cs="Arial"/>
          <w:color w:val="141E1B"/>
        </w:rPr>
        <w:t xml:space="preserve">  </w:t>
      </w:r>
      <w:r>
        <w:rPr>
          <w:rFonts w:ascii="Arial" w:hAnsi="Arial" w:cs="Arial"/>
          <w:color w:val="141E1B"/>
        </w:rPr>
        <w:t>:</w:t>
      </w:r>
      <w:proofErr w:type="gramEnd"/>
      <w:r>
        <w:rPr>
          <w:rFonts w:ascii="Arial" w:hAnsi="Arial" w:cs="Arial"/>
          <w:color w:val="141E1B"/>
        </w:rPr>
        <w:t xml:space="preserve"> </w:t>
      </w:r>
      <w:proofErr w:type="spellStart"/>
      <w:r>
        <w:rPr>
          <w:rFonts w:ascii="Arial" w:hAnsi="Arial" w:cs="Arial"/>
          <w:color w:val="141E1B"/>
        </w:rPr>
        <w:t>Direktorat</w:t>
      </w:r>
      <w:proofErr w:type="spellEnd"/>
      <w:r>
        <w:rPr>
          <w:rFonts w:ascii="Arial" w:hAnsi="Arial" w:cs="Arial"/>
          <w:color w:val="141E1B"/>
        </w:rPr>
        <w:t xml:space="preserve"> </w:t>
      </w:r>
      <w:proofErr w:type="spellStart"/>
      <w:r>
        <w:rPr>
          <w:rFonts w:ascii="Arial" w:hAnsi="Arial" w:cs="Arial"/>
          <w:color w:val="141E1B"/>
        </w:rPr>
        <w:t>Teknis</w:t>
      </w:r>
      <w:proofErr w:type="spellEnd"/>
      <w:r>
        <w:rPr>
          <w:rFonts w:ascii="Arial" w:hAnsi="Arial" w:cs="Arial"/>
          <w:color w:val="141E1B"/>
        </w:rPr>
        <w:t xml:space="preserve"> </w:t>
      </w:r>
      <w:proofErr w:type="spellStart"/>
      <w:r>
        <w:rPr>
          <w:rFonts w:ascii="Arial" w:hAnsi="Arial" w:cs="Arial"/>
          <w:color w:val="141E1B"/>
        </w:rPr>
        <w:t>Kepabeanan</w:t>
      </w:r>
      <w:proofErr w:type="spellEnd"/>
    </w:p>
    <w:p w:rsidR="00A932C1" w:rsidRDefault="00A932C1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</w:t>
      </w:r>
      <w:r w:rsidR="00CF21E5">
        <w:rPr>
          <w:rFonts w:ascii="Arial" w:hAnsi="Arial" w:cs="Arial"/>
          <w:color w:val="141E1B"/>
        </w:rPr>
        <w:t xml:space="preserve">  </w:t>
      </w:r>
      <w:r>
        <w:rPr>
          <w:rFonts w:ascii="Arial" w:hAnsi="Arial" w:cs="Arial"/>
          <w:color w:val="141E1B"/>
        </w:rPr>
        <w:t xml:space="preserve"> Up. </w:t>
      </w:r>
      <w:proofErr w:type="spellStart"/>
      <w:r>
        <w:rPr>
          <w:rFonts w:ascii="Arial" w:hAnsi="Arial" w:cs="Arial"/>
          <w:color w:val="141E1B"/>
        </w:rPr>
        <w:t>Subdirektorat</w:t>
      </w:r>
      <w:proofErr w:type="spellEnd"/>
      <w:r>
        <w:rPr>
          <w:rFonts w:ascii="Arial" w:hAnsi="Arial" w:cs="Arial"/>
          <w:color w:val="141E1B"/>
        </w:rPr>
        <w:t xml:space="preserve"> </w:t>
      </w:r>
      <w:proofErr w:type="spellStart"/>
      <w:r>
        <w:rPr>
          <w:rFonts w:ascii="Arial" w:hAnsi="Arial" w:cs="Arial"/>
          <w:color w:val="141E1B"/>
        </w:rPr>
        <w:t>Klasifikasi</w:t>
      </w:r>
      <w:proofErr w:type="spellEnd"/>
      <w:r>
        <w:rPr>
          <w:rFonts w:ascii="Arial" w:hAnsi="Arial" w:cs="Arial"/>
          <w:color w:val="141E1B"/>
        </w:rPr>
        <w:t xml:space="preserve"> </w:t>
      </w:r>
      <w:proofErr w:type="spellStart"/>
      <w:r>
        <w:rPr>
          <w:rFonts w:ascii="Arial" w:hAnsi="Arial" w:cs="Arial"/>
          <w:color w:val="141E1B"/>
        </w:rPr>
        <w:t>Barang</w:t>
      </w:r>
      <w:proofErr w:type="spellEnd"/>
    </w:p>
    <w:p w:rsidR="00A932C1" w:rsidRDefault="00A932C1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</w:t>
      </w:r>
      <w:r w:rsidR="00CF21E5">
        <w:rPr>
          <w:rFonts w:ascii="Arial" w:hAnsi="Arial" w:cs="Arial"/>
          <w:color w:val="141E1B"/>
        </w:rPr>
        <w:t xml:space="preserve">  </w:t>
      </w:r>
      <w:proofErr w:type="spellStart"/>
      <w:r>
        <w:rPr>
          <w:rFonts w:ascii="Arial" w:hAnsi="Arial" w:cs="Arial"/>
          <w:color w:val="141E1B"/>
        </w:rPr>
        <w:t>Gedung</w:t>
      </w:r>
      <w:proofErr w:type="spellEnd"/>
      <w:r>
        <w:rPr>
          <w:rFonts w:ascii="Arial" w:hAnsi="Arial" w:cs="Arial"/>
          <w:color w:val="141E1B"/>
        </w:rPr>
        <w:t xml:space="preserve"> Kalimantan, </w:t>
      </w:r>
      <w:proofErr w:type="spellStart"/>
      <w:r>
        <w:rPr>
          <w:rFonts w:ascii="Arial" w:hAnsi="Arial" w:cs="Arial"/>
          <w:color w:val="141E1B"/>
        </w:rPr>
        <w:t>Lantai</w:t>
      </w:r>
      <w:proofErr w:type="spellEnd"/>
      <w:r>
        <w:rPr>
          <w:rFonts w:ascii="Arial" w:hAnsi="Arial" w:cs="Arial"/>
          <w:color w:val="141E1B"/>
        </w:rPr>
        <w:t xml:space="preserve"> 10</w:t>
      </w:r>
    </w:p>
    <w:p w:rsidR="00A932C1" w:rsidRDefault="00A932C1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</w:t>
      </w:r>
      <w:r w:rsidR="00CF21E5">
        <w:rPr>
          <w:rFonts w:ascii="Arial" w:hAnsi="Arial" w:cs="Arial"/>
          <w:color w:val="141E1B"/>
        </w:rPr>
        <w:t xml:space="preserve">  </w:t>
      </w:r>
      <w:r>
        <w:rPr>
          <w:rFonts w:ascii="Arial" w:hAnsi="Arial" w:cs="Arial"/>
          <w:color w:val="141E1B"/>
        </w:rPr>
        <w:t xml:space="preserve">Kantor </w:t>
      </w:r>
      <w:proofErr w:type="spellStart"/>
      <w:r>
        <w:rPr>
          <w:rFonts w:ascii="Arial" w:hAnsi="Arial" w:cs="Arial"/>
          <w:color w:val="141E1B"/>
        </w:rPr>
        <w:t>Pusat</w:t>
      </w:r>
      <w:proofErr w:type="spellEnd"/>
      <w:r>
        <w:rPr>
          <w:rFonts w:ascii="Arial" w:hAnsi="Arial" w:cs="Arial"/>
          <w:color w:val="141E1B"/>
        </w:rPr>
        <w:t xml:space="preserve"> </w:t>
      </w:r>
      <w:proofErr w:type="spellStart"/>
      <w:r>
        <w:rPr>
          <w:rFonts w:ascii="Arial" w:hAnsi="Arial" w:cs="Arial"/>
          <w:color w:val="141E1B"/>
        </w:rPr>
        <w:t>Direktorat</w:t>
      </w:r>
      <w:proofErr w:type="spellEnd"/>
      <w:r>
        <w:rPr>
          <w:rFonts w:ascii="Arial" w:hAnsi="Arial" w:cs="Arial"/>
          <w:color w:val="141E1B"/>
        </w:rPr>
        <w:t xml:space="preserve"> </w:t>
      </w:r>
      <w:proofErr w:type="spellStart"/>
      <w:r>
        <w:rPr>
          <w:rFonts w:ascii="Arial" w:hAnsi="Arial" w:cs="Arial"/>
          <w:color w:val="141E1B"/>
        </w:rPr>
        <w:t>Jenderal</w:t>
      </w:r>
      <w:proofErr w:type="spellEnd"/>
      <w:r>
        <w:rPr>
          <w:rFonts w:ascii="Arial" w:hAnsi="Arial" w:cs="Arial"/>
          <w:color w:val="141E1B"/>
        </w:rPr>
        <w:t xml:space="preserve"> Bea </w:t>
      </w:r>
      <w:proofErr w:type="spellStart"/>
      <w:r>
        <w:rPr>
          <w:rFonts w:ascii="Arial" w:hAnsi="Arial" w:cs="Arial"/>
          <w:color w:val="141E1B"/>
        </w:rPr>
        <w:t>dan</w:t>
      </w:r>
      <w:proofErr w:type="spellEnd"/>
      <w:r>
        <w:rPr>
          <w:rFonts w:ascii="Arial" w:hAnsi="Arial" w:cs="Arial"/>
          <w:color w:val="141E1B"/>
        </w:rPr>
        <w:t xml:space="preserve"> </w:t>
      </w:r>
      <w:proofErr w:type="spellStart"/>
      <w:r>
        <w:rPr>
          <w:rFonts w:ascii="Arial" w:hAnsi="Arial" w:cs="Arial"/>
          <w:color w:val="141E1B"/>
        </w:rPr>
        <w:t>Cukai</w:t>
      </w:r>
      <w:proofErr w:type="spellEnd"/>
    </w:p>
    <w:p w:rsidR="00A932C1" w:rsidRDefault="00A932C1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</w:t>
      </w:r>
      <w:r w:rsidR="00CF21E5">
        <w:rPr>
          <w:rFonts w:ascii="Arial" w:hAnsi="Arial" w:cs="Arial"/>
          <w:color w:val="141E1B"/>
        </w:rPr>
        <w:t xml:space="preserve">  </w:t>
      </w:r>
      <w:r>
        <w:rPr>
          <w:rFonts w:ascii="Arial" w:hAnsi="Arial" w:cs="Arial"/>
          <w:color w:val="141E1B"/>
        </w:rPr>
        <w:t xml:space="preserve">Jl. </w:t>
      </w:r>
      <w:proofErr w:type="spellStart"/>
      <w:r>
        <w:rPr>
          <w:rFonts w:ascii="Arial" w:hAnsi="Arial" w:cs="Arial"/>
          <w:color w:val="141E1B"/>
        </w:rPr>
        <w:t>Jenderal</w:t>
      </w:r>
      <w:proofErr w:type="spellEnd"/>
      <w:r>
        <w:rPr>
          <w:rFonts w:ascii="Arial" w:hAnsi="Arial" w:cs="Arial"/>
          <w:color w:val="141E1B"/>
        </w:rPr>
        <w:t xml:space="preserve"> Ahmad </w:t>
      </w:r>
      <w:proofErr w:type="spellStart"/>
      <w:r>
        <w:rPr>
          <w:rFonts w:ascii="Arial" w:hAnsi="Arial" w:cs="Arial"/>
          <w:color w:val="141E1B"/>
        </w:rPr>
        <w:t>Yani</w:t>
      </w:r>
      <w:proofErr w:type="spellEnd"/>
      <w:r>
        <w:rPr>
          <w:rFonts w:ascii="Arial" w:hAnsi="Arial" w:cs="Arial"/>
          <w:color w:val="141E1B"/>
        </w:rPr>
        <w:t xml:space="preserve"> (By Pass)</w:t>
      </w:r>
    </w:p>
    <w:p w:rsidR="00A932C1" w:rsidRDefault="00A932C1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ab/>
      </w:r>
      <w:r>
        <w:rPr>
          <w:rFonts w:ascii="Arial" w:hAnsi="Arial" w:cs="Arial"/>
          <w:color w:val="141E1B"/>
        </w:rPr>
        <w:tab/>
        <w:t xml:space="preserve">  </w:t>
      </w:r>
      <w:r w:rsidR="00CF21E5">
        <w:rPr>
          <w:rFonts w:ascii="Arial" w:hAnsi="Arial" w:cs="Arial"/>
          <w:color w:val="141E1B"/>
        </w:rPr>
        <w:t xml:space="preserve">  </w:t>
      </w:r>
      <w:proofErr w:type="spellStart"/>
      <w:r>
        <w:rPr>
          <w:rFonts w:ascii="Arial" w:hAnsi="Arial" w:cs="Arial"/>
          <w:color w:val="141E1B"/>
        </w:rPr>
        <w:t>Rawamangun</w:t>
      </w:r>
      <w:proofErr w:type="spellEnd"/>
      <w:r>
        <w:rPr>
          <w:rFonts w:ascii="Arial" w:hAnsi="Arial" w:cs="Arial"/>
          <w:color w:val="141E1B"/>
        </w:rPr>
        <w:t xml:space="preserve">, Jakarta </w:t>
      </w:r>
      <w:proofErr w:type="spellStart"/>
      <w:r>
        <w:rPr>
          <w:rFonts w:ascii="Arial" w:hAnsi="Arial" w:cs="Arial"/>
          <w:color w:val="141E1B"/>
        </w:rPr>
        <w:t>Timur</w:t>
      </w:r>
      <w:proofErr w:type="spellEnd"/>
      <w:r>
        <w:rPr>
          <w:rFonts w:ascii="Arial" w:hAnsi="Arial" w:cs="Arial"/>
          <w:color w:val="141E1B"/>
        </w:rPr>
        <w:t>, Jakarta</w:t>
      </w: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CF21E5" w:rsidRDefault="00CF21E5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 xml:space="preserve">Contact </w:t>
      </w:r>
      <w:proofErr w:type="spellStart"/>
      <w:proofErr w:type="gramStart"/>
      <w:r>
        <w:rPr>
          <w:rFonts w:ascii="Arial" w:hAnsi="Arial" w:cs="Arial"/>
          <w:color w:val="141E1B"/>
        </w:rPr>
        <w:t>Center</w:t>
      </w:r>
      <w:proofErr w:type="spellEnd"/>
      <w:r>
        <w:rPr>
          <w:rFonts w:ascii="Arial" w:hAnsi="Arial" w:cs="Arial"/>
          <w:color w:val="141E1B"/>
        </w:rPr>
        <w:t xml:space="preserve"> :</w:t>
      </w:r>
      <w:proofErr w:type="gramEnd"/>
      <w:r>
        <w:rPr>
          <w:rFonts w:ascii="Arial" w:hAnsi="Arial" w:cs="Arial"/>
          <w:color w:val="141E1B"/>
        </w:rPr>
        <w:t xml:space="preserve">  BRAVO </w:t>
      </w:r>
      <w:r w:rsidR="00AD16DD">
        <w:rPr>
          <w:rFonts w:ascii="Arial" w:hAnsi="Arial" w:cs="Arial"/>
          <w:color w:val="141E1B"/>
        </w:rPr>
        <w:t xml:space="preserve">Bea </w:t>
      </w:r>
      <w:proofErr w:type="spellStart"/>
      <w:r w:rsidR="00AD16DD">
        <w:rPr>
          <w:rFonts w:ascii="Arial" w:hAnsi="Arial" w:cs="Arial"/>
          <w:color w:val="141E1B"/>
        </w:rPr>
        <w:t>Cukai</w:t>
      </w:r>
      <w:proofErr w:type="spellEnd"/>
      <w:r w:rsidR="00AD16DD">
        <w:rPr>
          <w:rFonts w:ascii="Arial" w:hAnsi="Arial" w:cs="Arial"/>
          <w:color w:val="141E1B"/>
        </w:rPr>
        <w:t xml:space="preserve"> </w:t>
      </w:r>
      <w:r>
        <w:rPr>
          <w:rFonts w:ascii="Arial" w:hAnsi="Arial" w:cs="Arial"/>
          <w:color w:val="141E1B"/>
        </w:rPr>
        <w:t>1500225</w:t>
      </w:r>
    </w:p>
    <w:p w:rsidR="00CF21E5" w:rsidRDefault="00CF21E5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proofErr w:type="spellStart"/>
      <w:r>
        <w:rPr>
          <w:rFonts w:ascii="Arial" w:hAnsi="Arial" w:cs="Arial"/>
          <w:color w:val="141E1B"/>
        </w:rPr>
        <w:t>Telepon</w:t>
      </w:r>
      <w:proofErr w:type="spellEnd"/>
      <w:proofErr w:type="gramStart"/>
      <w:r>
        <w:rPr>
          <w:rFonts w:ascii="Arial" w:hAnsi="Arial" w:cs="Arial"/>
          <w:color w:val="141E1B"/>
        </w:rPr>
        <w:tab/>
        <w:t xml:space="preserve">  :</w:t>
      </w:r>
      <w:proofErr w:type="gramEnd"/>
      <w:r>
        <w:rPr>
          <w:rFonts w:ascii="Arial" w:hAnsi="Arial" w:cs="Arial"/>
          <w:color w:val="141E1B"/>
        </w:rPr>
        <w:t xml:space="preserve">  021-29688522</w:t>
      </w:r>
    </w:p>
    <w:p w:rsidR="00CF21E5" w:rsidRDefault="00CF21E5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 xml:space="preserve">Email </w:t>
      </w:r>
      <w:r>
        <w:rPr>
          <w:rFonts w:ascii="Arial" w:hAnsi="Arial" w:cs="Arial"/>
          <w:color w:val="141E1B"/>
        </w:rPr>
        <w:tab/>
      </w:r>
      <w:proofErr w:type="gramStart"/>
      <w:r>
        <w:rPr>
          <w:rFonts w:ascii="Arial" w:hAnsi="Arial" w:cs="Arial"/>
          <w:color w:val="141E1B"/>
        </w:rPr>
        <w:tab/>
        <w:t xml:space="preserve">  :</w:t>
      </w:r>
      <w:proofErr w:type="gramEnd"/>
      <w:r>
        <w:rPr>
          <w:rFonts w:ascii="Arial" w:hAnsi="Arial" w:cs="Arial"/>
          <w:color w:val="141E1B"/>
        </w:rPr>
        <w:t xml:space="preserve">  subditklasifikasi.teknis@customs.go.id</w:t>
      </w:r>
    </w:p>
    <w:p w:rsidR="00CF21E5" w:rsidRDefault="00CF21E5" w:rsidP="00CF21E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color w:val="141E1B"/>
        </w:rPr>
      </w:pPr>
      <w:r>
        <w:rPr>
          <w:rFonts w:ascii="Arial" w:hAnsi="Arial" w:cs="Arial"/>
          <w:color w:val="141E1B"/>
        </w:rPr>
        <w:t xml:space="preserve">     klasifikasi.barang@gmail.com</w:t>
      </w: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BF02F0" w:rsidRDefault="00BF02F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725938" w:rsidRPr="00093A67" w:rsidRDefault="00725938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93A67">
        <w:rPr>
          <w:rFonts w:ascii="Arial" w:hAnsi="Arial" w:cs="Arial"/>
          <w:b/>
          <w:color w:val="FF0000"/>
        </w:rPr>
        <w:lastRenderedPageBreak/>
        <w:t xml:space="preserve">Format </w:t>
      </w:r>
      <w:proofErr w:type="spellStart"/>
      <w:r w:rsidRPr="00093A67">
        <w:rPr>
          <w:rFonts w:ascii="Arial" w:hAnsi="Arial" w:cs="Arial"/>
          <w:b/>
          <w:color w:val="FF0000"/>
        </w:rPr>
        <w:t>Permohonan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</w:p>
    <w:p w:rsidR="00F22997" w:rsidRP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41E1B"/>
        </w:rPr>
      </w:pPr>
    </w:p>
    <w:p w:rsidR="00F22997" w:rsidRDefault="00F22997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01B701B2" wp14:editId="10B0506D">
            <wp:extent cx="6155140" cy="6962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4193" cy="69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Petunjuk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Pengisian</w:t>
      </w:r>
      <w:proofErr w:type="spellEnd"/>
      <w:r>
        <w:rPr>
          <w:rFonts w:ascii="Arial" w:hAnsi="Arial" w:cs="Arial"/>
        </w:rPr>
        <w:t xml:space="preserve"> </w:t>
      </w: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0879" w:rsidRDefault="00C40879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17384277" wp14:editId="416C5EA7">
            <wp:extent cx="5540991" cy="817404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7717" cy="819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C563D0" w:rsidRDefault="00C563D0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725938" w:rsidRPr="00093A67" w:rsidRDefault="00725938" w:rsidP="007259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Frequently Asked Question</w:t>
      </w:r>
    </w:p>
    <w:p w:rsidR="00725938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-Accent5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725938" w:rsidTr="00AD1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25938" w:rsidRDefault="00725938" w:rsidP="008B5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5387" w:type="dxa"/>
          </w:tcPr>
          <w:p w:rsidR="00725938" w:rsidRDefault="00725938" w:rsidP="008B595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</w:t>
            </w:r>
          </w:p>
        </w:tc>
      </w:tr>
      <w:tr w:rsidR="00725938" w:rsidTr="00AD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25938" w:rsidRPr="008A0226" w:rsidRDefault="00725938" w:rsidP="008B595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proofErr w:type="spellStart"/>
            <w:r w:rsidRPr="008A0226">
              <w:rPr>
                <w:rFonts w:ascii="Arial" w:hAnsi="Arial" w:cs="Arial"/>
                <w:b w:val="0"/>
              </w:rPr>
              <w:t>Berapa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lama pros</w:t>
            </w:r>
            <w:r w:rsidR="008B595F" w:rsidRPr="008A0226">
              <w:rPr>
                <w:rFonts w:ascii="Arial" w:hAnsi="Arial" w:cs="Arial"/>
                <w:b w:val="0"/>
              </w:rPr>
              <w:t xml:space="preserve">es </w:t>
            </w:r>
            <w:proofErr w:type="spellStart"/>
            <w:r w:rsidR="008B595F" w:rsidRPr="008A0226">
              <w:rPr>
                <w:rFonts w:ascii="Arial" w:hAnsi="Arial" w:cs="Arial"/>
                <w:b w:val="0"/>
              </w:rPr>
              <w:t>pengerjaan</w:t>
            </w:r>
            <w:proofErr w:type="spellEnd"/>
            <w:r w:rsidR="008B595F" w:rsidRPr="008A0226">
              <w:rPr>
                <w:rFonts w:ascii="Arial" w:hAnsi="Arial" w:cs="Arial"/>
                <w:b w:val="0"/>
              </w:rPr>
              <w:t xml:space="preserve"> PKSI </w:t>
            </w:r>
            <w:r w:rsidRPr="008A0226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5387" w:type="dxa"/>
          </w:tcPr>
          <w:p w:rsidR="00725938" w:rsidRPr="008B595F" w:rsidRDefault="00725938" w:rsidP="008B59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8B595F">
              <w:rPr>
                <w:rFonts w:ascii="Arial" w:hAnsi="Arial" w:cs="Arial"/>
              </w:rPr>
              <w:t>Janji</w:t>
            </w:r>
            <w:proofErr w:type="spellEnd"/>
            <w:r w:rsidRPr="008B595F">
              <w:rPr>
                <w:rFonts w:ascii="Arial" w:hAnsi="Arial" w:cs="Arial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</w:rPr>
              <w:t>Layanan</w:t>
            </w:r>
            <w:proofErr w:type="spellEnd"/>
            <w:r w:rsidRPr="008B595F">
              <w:rPr>
                <w:rFonts w:ascii="Arial" w:hAnsi="Arial" w:cs="Arial"/>
              </w:rPr>
              <w:t xml:space="preserve"> PKSI </w:t>
            </w:r>
            <w:proofErr w:type="spellStart"/>
            <w:r w:rsidRPr="008B595F">
              <w:rPr>
                <w:rFonts w:ascii="Arial" w:hAnsi="Arial" w:cs="Arial"/>
              </w:rPr>
              <w:t>adalah</w:t>
            </w:r>
            <w:proofErr w:type="spellEnd"/>
            <w:r w:rsidRPr="008B595F">
              <w:rPr>
                <w:rFonts w:ascii="Arial" w:hAnsi="Arial" w:cs="Arial"/>
              </w:rPr>
              <w:t xml:space="preserve"> 30 Hari </w:t>
            </w:r>
            <w:proofErr w:type="spellStart"/>
            <w:r w:rsidRPr="008B595F">
              <w:rPr>
                <w:rFonts w:ascii="Arial" w:hAnsi="Arial" w:cs="Arial"/>
              </w:rPr>
              <w:t>Kerja</w:t>
            </w:r>
            <w:proofErr w:type="spellEnd"/>
            <w:r w:rsidRPr="008B595F">
              <w:rPr>
                <w:rFonts w:ascii="Arial" w:hAnsi="Arial" w:cs="Arial"/>
              </w:rPr>
              <w:t xml:space="preserve">, </w:t>
            </w:r>
            <w:proofErr w:type="spellStart"/>
            <w:r w:rsidRPr="008B595F">
              <w:rPr>
                <w:rFonts w:ascii="Arial" w:hAnsi="Arial" w:cs="Arial"/>
              </w:rPr>
              <w:t>terhitung</w:t>
            </w:r>
            <w:proofErr w:type="spellEnd"/>
            <w:r w:rsidRPr="008B595F">
              <w:rPr>
                <w:rFonts w:ascii="Arial" w:hAnsi="Arial" w:cs="Arial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</w:rPr>
              <w:t>sejak</w:t>
            </w:r>
            <w:proofErr w:type="spellEnd"/>
            <w:r w:rsidRPr="008B595F">
              <w:rPr>
                <w:rFonts w:ascii="Arial" w:hAnsi="Arial" w:cs="Arial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</w:rPr>
              <w:t>dokumen</w:t>
            </w:r>
            <w:proofErr w:type="spellEnd"/>
            <w:r w:rsidRPr="008B595F">
              <w:rPr>
                <w:rFonts w:ascii="Arial" w:hAnsi="Arial" w:cs="Arial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</w:rPr>
              <w:t>diterima</w:t>
            </w:r>
            <w:proofErr w:type="spellEnd"/>
            <w:r w:rsidRPr="008B595F">
              <w:rPr>
                <w:rFonts w:ascii="Arial" w:hAnsi="Arial" w:cs="Arial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</w:rPr>
              <w:t>secara</w:t>
            </w:r>
            <w:proofErr w:type="spellEnd"/>
            <w:r w:rsidRPr="008B595F">
              <w:rPr>
                <w:rFonts w:ascii="Arial" w:hAnsi="Arial" w:cs="Arial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</w:rPr>
              <w:t>lengkap</w:t>
            </w:r>
            <w:proofErr w:type="spellEnd"/>
            <w:r w:rsidRPr="008B595F">
              <w:rPr>
                <w:rFonts w:ascii="Arial" w:hAnsi="Arial" w:cs="Arial"/>
              </w:rPr>
              <w:t>.</w:t>
            </w:r>
          </w:p>
        </w:tc>
      </w:tr>
      <w:tr w:rsidR="00725938" w:rsidTr="00AD1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25938" w:rsidRPr="008A0226" w:rsidRDefault="008B595F" w:rsidP="00F22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proofErr w:type="spellStart"/>
            <w:r w:rsidRPr="008A0226">
              <w:rPr>
                <w:rFonts w:ascii="Arial" w:hAnsi="Arial" w:cs="Arial"/>
                <w:b w:val="0"/>
              </w:rPr>
              <w:t>Apakah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hasil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PKSI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dapat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diambil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secara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langsung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?</w:t>
            </w:r>
          </w:p>
        </w:tc>
        <w:tc>
          <w:tcPr>
            <w:tcW w:w="5387" w:type="dxa"/>
          </w:tcPr>
          <w:p w:rsidR="00725938" w:rsidRDefault="008B595F" w:rsidP="00F229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PKSI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diterbitkan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disampaikan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alamat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terdaftar</w:t>
            </w:r>
            <w:proofErr w:type="spellEnd"/>
            <w:r>
              <w:rPr>
                <w:rFonts w:ascii="Arial" w:hAnsi="Arial" w:cs="Arial"/>
              </w:rPr>
              <w:t xml:space="preserve"> Perusahaan.</w:t>
            </w:r>
          </w:p>
        </w:tc>
      </w:tr>
      <w:tr w:rsidR="00725938" w:rsidTr="00AD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25938" w:rsidRPr="008A0226" w:rsidRDefault="008B595F" w:rsidP="00F22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proofErr w:type="spellStart"/>
            <w:r w:rsidRPr="008A0226">
              <w:rPr>
                <w:rFonts w:ascii="Arial" w:hAnsi="Arial" w:cs="Arial"/>
                <w:b w:val="0"/>
              </w:rPr>
              <w:t>Bagaimana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cara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mengetahui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progres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permohonan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yang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diajukan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?</w:t>
            </w:r>
          </w:p>
        </w:tc>
        <w:tc>
          <w:tcPr>
            <w:tcW w:w="5387" w:type="dxa"/>
          </w:tcPr>
          <w:p w:rsidR="00F60B27" w:rsidRDefault="008B595F" w:rsidP="00F2299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mengetahui</w:t>
            </w:r>
            <w:proofErr w:type="spellEnd"/>
            <w:r>
              <w:rPr>
                <w:rFonts w:ascii="Arial" w:hAnsi="Arial" w:cs="Arial"/>
              </w:rPr>
              <w:t xml:space="preserve"> update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dijukan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dikonfirmasi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langsung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melalui</w:t>
            </w:r>
            <w:proofErr w:type="spellEnd"/>
            <w:r w:rsidR="00F60B27">
              <w:rPr>
                <w:rFonts w:ascii="Arial" w:hAnsi="Arial" w:cs="Arial"/>
              </w:rPr>
              <w:t xml:space="preserve"> :</w:t>
            </w:r>
            <w:proofErr w:type="gramEnd"/>
          </w:p>
          <w:p w:rsidR="00725938" w:rsidRDefault="008B595F" w:rsidP="00F60B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0B27">
              <w:rPr>
                <w:rFonts w:ascii="Arial" w:hAnsi="Arial" w:cs="Arial"/>
              </w:rPr>
              <w:t xml:space="preserve">email </w:t>
            </w:r>
            <w:proofErr w:type="spellStart"/>
            <w:proofErr w:type="gramStart"/>
            <w:r w:rsidRPr="00F60B27">
              <w:rPr>
                <w:rFonts w:ascii="Arial" w:hAnsi="Arial" w:cs="Arial"/>
              </w:rPr>
              <w:t>ke</w:t>
            </w:r>
            <w:proofErr w:type="spellEnd"/>
            <w:r w:rsidRPr="00F60B27">
              <w:rPr>
                <w:rFonts w:ascii="Arial" w:hAnsi="Arial" w:cs="Arial"/>
              </w:rPr>
              <w:t xml:space="preserve"> :</w:t>
            </w:r>
            <w:proofErr w:type="gramEnd"/>
            <w:r w:rsidRPr="00F60B27">
              <w:rPr>
                <w:rFonts w:ascii="Arial" w:hAnsi="Arial" w:cs="Arial"/>
              </w:rPr>
              <w:t xml:space="preserve"> klasifikasi.barang</w:t>
            </w:r>
            <w:r w:rsidR="00AA72E6">
              <w:rPr>
                <w:rFonts w:ascii="Arial" w:hAnsi="Arial" w:cs="Arial"/>
              </w:rPr>
              <w:t xml:space="preserve">@gmail.com, </w:t>
            </w:r>
            <w:proofErr w:type="spellStart"/>
            <w:r w:rsidR="00AA72E6">
              <w:rPr>
                <w:rFonts w:ascii="Arial" w:hAnsi="Arial" w:cs="Arial"/>
              </w:rPr>
              <w:t>atau</w:t>
            </w:r>
            <w:proofErr w:type="spellEnd"/>
          </w:p>
          <w:p w:rsidR="00AA72E6" w:rsidRPr="00AA72E6" w:rsidRDefault="00AA72E6" w:rsidP="00AA72E6">
            <w:pPr>
              <w:pStyle w:val="ListParagraph"/>
              <w:autoSpaceDE w:val="0"/>
              <w:autoSpaceDN w:val="0"/>
              <w:adjustRightInd w:val="0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AA72E6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A72E6">
              <w:rPr>
                <w:rFonts w:ascii="Arial" w:hAnsi="Arial" w:cs="Arial"/>
                <w:color w:val="141E1B"/>
              </w:rPr>
              <w:t>subditklasifikasi.teknis@customs.go.id</w:t>
            </w:r>
          </w:p>
          <w:p w:rsidR="00F60B27" w:rsidRPr="00F60B27" w:rsidRDefault="00F60B27" w:rsidP="00F60B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2" w:hanging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 xml:space="preserve"> : (021)29688522</w:t>
            </w:r>
          </w:p>
        </w:tc>
      </w:tr>
      <w:tr w:rsidR="00D57F4E" w:rsidTr="00AD16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D57F4E" w:rsidRPr="008A0226" w:rsidRDefault="00D57F4E" w:rsidP="00D57F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</w:rPr>
            </w:pPr>
            <w:proofErr w:type="spellStart"/>
            <w:r w:rsidRPr="008A0226">
              <w:rPr>
                <w:rFonts w:ascii="Arial" w:hAnsi="Arial" w:cs="Arial"/>
                <w:b w:val="0"/>
              </w:rPr>
              <w:t>Berapa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lama masa </w:t>
            </w:r>
            <w:proofErr w:type="spellStart"/>
            <w:r w:rsidRPr="008A0226">
              <w:rPr>
                <w:rFonts w:ascii="Arial" w:hAnsi="Arial" w:cs="Arial"/>
                <w:b w:val="0"/>
              </w:rPr>
              <w:t>berlaku</w:t>
            </w:r>
            <w:proofErr w:type="spellEnd"/>
            <w:r w:rsidRPr="008A0226">
              <w:rPr>
                <w:rFonts w:ascii="Arial" w:hAnsi="Arial" w:cs="Arial"/>
                <w:b w:val="0"/>
              </w:rPr>
              <w:t xml:space="preserve"> PKSI </w:t>
            </w:r>
          </w:p>
        </w:tc>
        <w:tc>
          <w:tcPr>
            <w:tcW w:w="5387" w:type="dxa"/>
          </w:tcPr>
          <w:p w:rsidR="00D57F4E" w:rsidRPr="008B595F" w:rsidRDefault="00D57F4E" w:rsidP="00D57F4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2622"/>
              </w:rPr>
            </w:pPr>
            <w:proofErr w:type="spellStart"/>
            <w:r w:rsidRPr="008B595F">
              <w:rPr>
                <w:rFonts w:ascii="Arial" w:hAnsi="Arial" w:cs="Arial"/>
                <w:color w:val="1C2824"/>
              </w:rPr>
              <w:t>berlaku</w:t>
            </w:r>
            <w:proofErr w:type="spellEnd"/>
            <w:r w:rsidRPr="008B595F">
              <w:rPr>
                <w:rFonts w:ascii="Arial" w:hAnsi="Arial" w:cs="Arial"/>
                <w:color w:val="1C2824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  <w:color w:val="1C2824"/>
              </w:rPr>
              <w:t>selama</w:t>
            </w:r>
            <w:proofErr w:type="spellEnd"/>
            <w:r w:rsidRPr="008B595F">
              <w:rPr>
                <w:rFonts w:ascii="Arial" w:hAnsi="Arial" w:cs="Arial"/>
                <w:color w:val="1C2824"/>
              </w:rPr>
              <w:t xml:space="preserve"> 3 (</w:t>
            </w:r>
            <w:proofErr w:type="spellStart"/>
            <w:r w:rsidRPr="008B595F">
              <w:rPr>
                <w:rFonts w:ascii="Arial" w:hAnsi="Arial" w:cs="Arial"/>
                <w:color w:val="1C2824"/>
              </w:rPr>
              <w:t>tiga</w:t>
            </w:r>
            <w:proofErr w:type="spellEnd"/>
            <w:r w:rsidRPr="008B595F">
              <w:rPr>
                <w:rFonts w:ascii="Arial" w:hAnsi="Arial" w:cs="Arial"/>
                <w:color w:val="1C2824"/>
              </w:rPr>
              <w:t xml:space="preserve">) </w:t>
            </w:r>
            <w:proofErr w:type="spellStart"/>
            <w:r w:rsidRPr="008B595F">
              <w:rPr>
                <w:rFonts w:ascii="Arial" w:hAnsi="Arial" w:cs="Arial"/>
                <w:color w:val="1C2824"/>
              </w:rPr>
              <w:t>tahun</w:t>
            </w:r>
            <w:proofErr w:type="spellEnd"/>
            <w:r w:rsidRPr="008B595F">
              <w:rPr>
                <w:rFonts w:ascii="Arial" w:hAnsi="Arial" w:cs="Arial"/>
                <w:color w:val="1C2824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  <w:color w:val="1C2824"/>
              </w:rPr>
              <w:t>terhitung</w:t>
            </w:r>
            <w:proofErr w:type="spellEnd"/>
            <w:r w:rsidRPr="008B595F">
              <w:rPr>
                <w:rFonts w:ascii="Arial" w:hAnsi="Arial" w:cs="Arial"/>
                <w:color w:val="1C28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824"/>
              </w:rPr>
              <w:t>sejak</w:t>
            </w:r>
            <w:proofErr w:type="spellEnd"/>
            <w:r>
              <w:rPr>
                <w:rFonts w:ascii="Arial" w:hAnsi="Arial" w:cs="Arial"/>
                <w:color w:val="1C2824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  <w:color w:val="1C2824"/>
              </w:rPr>
              <w:t>tanggal</w:t>
            </w:r>
            <w:proofErr w:type="spellEnd"/>
            <w:r w:rsidRPr="008B595F">
              <w:rPr>
                <w:rFonts w:ascii="Arial" w:hAnsi="Arial" w:cs="Arial"/>
                <w:color w:val="1C2824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  <w:color w:val="1C2824"/>
              </w:rPr>
              <w:t>penetapan</w:t>
            </w:r>
            <w:proofErr w:type="spellEnd"/>
            <w:r w:rsidRPr="008B595F">
              <w:rPr>
                <w:rFonts w:ascii="Arial" w:hAnsi="Arial" w:cs="Arial"/>
                <w:color w:val="1C28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C2824"/>
              </w:rPr>
              <w:t>d</w:t>
            </w:r>
            <w:r w:rsidRPr="008B595F">
              <w:rPr>
                <w:rFonts w:ascii="Arial" w:hAnsi="Arial" w:cs="Arial"/>
                <w:color w:val="1C2824"/>
              </w:rPr>
              <w:t>an</w:t>
            </w:r>
            <w:proofErr w:type="spellEnd"/>
            <w:r w:rsidRPr="008B595F">
              <w:rPr>
                <w:rFonts w:ascii="Arial" w:hAnsi="Arial" w:cs="Arial"/>
                <w:color w:val="1C2824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  <w:color w:val="1C2824"/>
              </w:rPr>
              <w:t>dinyatakan</w:t>
            </w:r>
            <w:proofErr w:type="spellEnd"/>
            <w:r>
              <w:rPr>
                <w:rFonts w:ascii="Arial" w:hAnsi="Arial" w:cs="Arial"/>
                <w:color w:val="1C2824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  <w:color w:val="1A2622"/>
              </w:rPr>
              <w:t>tidak</w:t>
            </w:r>
            <w:proofErr w:type="spellEnd"/>
            <w:r w:rsidRPr="008B595F">
              <w:rPr>
                <w:rFonts w:ascii="Arial" w:hAnsi="Arial" w:cs="Arial"/>
                <w:color w:val="1A2622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  <w:color w:val="1A2622"/>
              </w:rPr>
              <w:t>berlaku</w:t>
            </w:r>
            <w:proofErr w:type="spellEnd"/>
            <w:r w:rsidRPr="008B595F">
              <w:rPr>
                <w:rFonts w:ascii="Arial" w:hAnsi="Arial" w:cs="Arial"/>
                <w:color w:val="1A2622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  <w:color w:val="1A2622"/>
              </w:rPr>
              <w:t>dalam</w:t>
            </w:r>
            <w:proofErr w:type="spellEnd"/>
            <w:r w:rsidRPr="008B595F">
              <w:rPr>
                <w:rFonts w:ascii="Arial" w:hAnsi="Arial" w:cs="Arial"/>
                <w:color w:val="1A2622"/>
              </w:rPr>
              <w:t xml:space="preserve"> </w:t>
            </w:r>
            <w:proofErr w:type="spellStart"/>
            <w:r w:rsidRPr="008B595F">
              <w:rPr>
                <w:rFonts w:ascii="Arial" w:hAnsi="Arial" w:cs="Arial"/>
                <w:color w:val="1A2622"/>
              </w:rPr>
              <w:t>hal</w:t>
            </w:r>
            <w:proofErr w:type="spellEnd"/>
            <w:r w:rsidRPr="008B595F">
              <w:rPr>
                <w:rFonts w:ascii="Arial" w:hAnsi="Arial" w:cs="Arial"/>
                <w:color w:val="1A2622"/>
              </w:rPr>
              <w:t>:</w:t>
            </w:r>
          </w:p>
          <w:p w:rsidR="00D57F4E" w:rsidRPr="00D57F4E" w:rsidRDefault="00D57F4E" w:rsidP="00D57F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2E2B"/>
              </w:rPr>
            </w:pPr>
            <w:proofErr w:type="spellStart"/>
            <w:r w:rsidRPr="00D57F4E">
              <w:rPr>
                <w:rFonts w:ascii="Arial" w:hAnsi="Arial" w:cs="Arial"/>
                <w:color w:val="1F2A26"/>
              </w:rPr>
              <w:t>terdapat</w:t>
            </w:r>
            <w:proofErr w:type="spellEnd"/>
            <w:r w:rsidRPr="00D57F4E">
              <w:rPr>
                <w:rFonts w:ascii="Arial" w:hAnsi="Arial" w:cs="Arial"/>
                <w:color w:val="1F2A26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82420"/>
              </w:rPr>
              <w:t>perubahan</w:t>
            </w:r>
            <w:proofErr w:type="spellEnd"/>
            <w:r w:rsidRPr="00D57F4E">
              <w:rPr>
                <w:rFonts w:ascii="Arial" w:hAnsi="Arial" w:cs="Arial"/>
                <w:color w:val="182420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621"/>
              </w:rPr>
              <w:t>ketentuan</w:t>
            </w:r>
            <w:proofErr w:type="spellEnd"/>
            <w:r w:rsidRPr="00D57F4E">
              <w:rPr>
                <w:rFonts w:ascii="Arial" w:hAnsi="Arial" w:cs="Arial"/>
                <w:color w:val="1A2621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92420"/>
              </w:rPr>
              <w:t>mengenai</w:t>
            </w:r>
            <w:proofErr w:type="spellEnd"/>
            <w:r w:rsidRPr="00D57F4E">
              <w:rPr>
                <w:rFonts w:ascii="Arial" w:hAnsi="Arial" w:cs="Arial"/>
                <w:color w:val="192420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420"/>
              </w:rPr>
              <w:t>klasifikasi</w:t>
            </w:r>
            <w:proofErr w:type="spellEnd"/>
            <w:r w:rsidRPr="00D57F4E">
              <w:rPr>
                <w:rFonts w:ascii="Arial" w:hAnsi="Arial" w:cs="Arial"/>
                <w:color w:val="1A2420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D2724"/>
              </w:rPr>
              <w:t>barang</w:t>
            </w:r>
            <w:proofErr w:type="spellEnd"/>
            <w:r w:rsidRPr="00D57F4E">
              <w:rPr>
                <w:rFonts w:ascii="Arial" w:hAnsi="Arial" w:cs="Arial"/>
                <w:color w:val="1D2724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D2823"/>
              </w:rPr>
              <w:t>dalam</w:t>
            </w:r>
            <w:proofErr w:type="spellEnd"/>
            <w:r w:rsidRPr="00D57F4E">
              <w:rPr>
                <w:rFonts w:ascii="Arial" w:hAnsi="Arial" w:cs="Arial"/>
                <w:color w:val="1D28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222D29"/>
              </w:rPr>
              <w:t>Peraturan</w:t>
            </w:r>
            <w:proofErr w:type="spellEnd"/>
            <w:r w:rsidRPr="00D57F4E">
              <w:rPr>
                <w:rFonts w:ascii="Arial" w:hAnsi="Arial" w:cs="Arial"/>
                <w:color w:val="222D29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242E2B"/>
              </w:rPr>
              <w:t>Menteri</w:t>
            </w:r>
            <w:proofErr w:type="spellEnd"/>
            <w:r>
              <w:rPr>
                <w:rFonts w:ascii="Arial" w:hAnsi="Arial" w:cs="Arial"/>
                <w:color w:val="242E2B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2"/>
              </w:rPr>
              <w:t>Keuangan</w:t>
            </w:r>
            <w:proofErr w:type="spellEnd"/>
            <w:r w:rsidRPr="00D57F4E">
              <w:rPr>
                <w:rFonts w:ascii="Arial" w:hAnsi="Arial" w:cs="Arial"/>
                <w:color w:val="1A2522"/>
              </w:rPr>
              <w:t xml:space="preserve"> yang </w:t>
            </w:r>
            <w:proofErr w:type="spellStart"/>
            <w:r w:rsidRPr="00D57F4E">
              <w:rPr>
                <w:rFonts w:ascii="Arial" w:hAnsi="Arial" w:cs="Arial"/>
                <w:color w:val="1A2522"/>
              </w:rPr>
              <w:t>mengatur</w:t>
            </w:r>
            <w:proofErr w:type="spellEnd"/>
            <w:r w:rsidRPr="00D57F4E">
              <w:rPr>
                <w:rFonts w:ascii="Arial" w:hAnsi="Arial" w:cs="Arial"/>
                <w:color w:val="1A2522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2"/>
              </w:rPr>
              <w:t>ketentuan</w:t>
            </w:r>
            <w:proofErr w:type="spellEnd"/>
            <w:r w:rsidRPr="00D57F4E">
              <w:rPr>
                <w:rFonts w:ascii="Arial" w:hAnsi="Arial" w:cs="Arial"/>
                <w:color w:val="1A2522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2"/>
              </w:rPr>
              <w:t>mengenai</w:t>
            </w:r>
            <w:proofErr w:type="spellEnd"/>
            <w:r w:rsidRPr="00D57F4E">
              <w:rPr>
                <w:rFonts w:ascii="Arial" w:hAnsi="Arial" w:cs="Arial"/>
                <w:color w:val="1A2522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2"/>
              </w:rPr>
              <w:t>klasifikasi</w:t>
            </w:r>
            <w:proofErr w:type="spellEnd"/>
            <w:r w:rsidRPr="00D57F4E">
              <w:rPr>
                <w:rFonts w:ascii="Arial" w:hAnsi="Arial" w:cs="Arial"/>
                <w:color w:val="1A2522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2"/>
              </w:rPr>
              <w:t>barang</w:t>
            </w:r>
            <w:proofErr w:type="spellEnd"/>
            <w:r w:rsidRPr="00D57F4E">
              <w:rPr>
                <w:rFonts w:ascii="Arial" w:hAnsi="Arial" w:cs="Arial"/>
                <w:color w:val="1A2522"/>
              </w:rPr>
              <w:t>;</w:t>
            </w:r>
            <w:r>
              <w:rPr>
                <w:rFonts w:ascii="Arial" w:hAnsi="Arial" w:cs="Arial"/>
                <w:color w:val="1A2522"/>
              </w:rPr>
              <w:t xml:space="preserve"> </w:t>
            </w:r>
          </w:p>
          <w:p w:rsidR="00D57F4E" w:rsidRPr="00D57F4E" w:rsidRDefault="00D57F4E" w:rsidP="00D57F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2E2B"/>
              </w:rPr>
            </w:pPr>
            <w:proofErr w:type="spellStart"/>
            <w:r w:rsidRPr="00D57F4E">
              <w:rPr>
                <w:rFonts w:ascii="Arial" w:hAnsi="Arial" w:cs="Arial"/>
                <w:color w:val="1B2723"/>
              </w:rPr>
              <w:t>identifikasi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barang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yang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diimpor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berbeda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dengan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yang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tercantum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dalam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Keputusan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Direktur</w:t>
            </w:r>
            <w:proofErr w:type="spellEnd"/>
            <w:r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82420"/>
              </w:rPr>
              <w:t>Jenderal</w:t>
            </w:r>
            <w:proofErr w:type="spellEnd"/>
            <w:r w:rsidRPr="00D57F4E">
              <w:rPr>
                <w:rFonts w:ascii="Arial" w:hAnsi="Arial" w:cs="Arial"/>
                <w:color w:val="182420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82420"/>
              </w:rPr>
              <w:t>mengenai</w:t>
            </w:r>
            <w:proofErr w:type="spellEnd"/>
            <w:r w:rsidRPr="00D57F4E">
              <w:rPr>
                <w:rFonts w:ascii="Arial" w:hAnsi="Arial" w:cs="Arial"/>
                <w:color w:val="182420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82420"/>
              </w:rPr>
              <w:t>Penetapan</w:t>
            </w:r>
            <w:proofErr w:type="spellEnd"/>
            <w:r w:rsidRPr="00D57F4E">
              <w:rPr>
                <w:rFonts w:ascii="Arial" w:hAnsi="Arial" w:cs="Arial"/>
                <w:color w:val="182420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82420"/>
              </w:rPr>
              <w:t>Klasifikasi</w:t>
            </w:r>
            <w:proofErr w:type="spellEnd"/>
            <w:r w:rsidRPr="00D57F4E">
              <w:rPr>
                <w:rFonts w:ascii="Arial" w:hAnsi="Arial" w:cs="Arial"/>
                <w:color w:val="182420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82420"/>
              </w:rPr>
              <w:t>Sebehun</w:t>
            </w:r>
            <w:proofErr w:type="spellEnd"/>
            <w:r w:rsidRPr="00D57F4E">
              <w:rPr>
                <w:rFonts w:ascii="Arial" w:hAnsi="Arial" w:cs="Arial"/>
                <w:color w:val="182420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82420"/>
              </w:rPr>
              <w:t>Impor</w:t>
            </w:r>
            <w:proofErr w:type="spellEnd"/>
            <w:r w:rsidRPr="00D57F4E">
              <w:rPr>
                <w:rFonts w:ascii="Arial" w:hAnsi="Arial" w:cs="Arial"/>
                <w:color w:val="182420"/>
              </w:rPr>
              <w:t>;</w:t>
            </w:r>
          </w:p>
          <w:p w:rsidR="00D57F4E" w:rsidRPr="00D57F4E" w:rsidRDefault="00D57F4E" w:rsidP="00D57F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2E2B"/>
              </w:rPr>
            </w:pPr>
            <w:proofErr w:type="spellStart"/>
            <w:r w:rsidRPr="00D57F4E">
              <w:rPr>
                <w:rFonts w:ascii="Arial" w:hAnsi="Arial" w:cs="Arial"/>
                <w:color w:val="1B2722"/>
              </w:rPr>
              <w:t>terhadap</w:t>
            </w:r>
            <w:proofErr w:type="spellEnd"/>
            <w:r w:rsidRPr="00D57F4E">
              <w:rPr>
                <w:rFonts w:ascii="Arial" w:hAnsi="Arial" w:cs="Arial"/>
                <w:color w:val="1B2722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623"/>
              </w:rPr>
              <w:t>Keputusan</w:t>
            </w:r>
            <w:proofErr w:type="spellEnd"/>
            <w:r w:rsidRPr="00D57F4E">
              <w:rPr>
                <w:rFonts w:ascii="Arial" w:hAnsi="Arial" w:cs="Arial"/>
                <w:color w:val="1B26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1"/>
              </w:rPr>
              <w:t>Direktur</w:t>
            </w:r>
            <w:proofErr w:type="spellEnd"/>
            <w:r w:rsidRPr="00D57F4E">
              <w:rPr>
                <w:rFonts w:ascii="Arial" w:hAnsi="Arial" w:cs="Arial"/>
                <w:color w:val="1A2521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1"/>
              </w:rPr>
              <w:t>Jenderal</w:t>
            </w:r>
            <w:proofErr w:type="spellEnd"/>
            <w:r w:rsidRPr="00D57F4E">
              <w:rPr>
                <w:rFonts w:ascii="Arial" w:hAnsi="Arial" w:cs="Arial"/>
                <w:color w:val="1A2521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1"/>
              </w:rPr>
              <w:t>mengenai</w:t>
            </w:r>
            <w:proofErr w:type="spellEnd"/>
            <w:r w:rsidRPr="00D57F4E">
              <w:rPr>
                <w:rFonts w:ascii="Arial" w:hAnsi="Arial" w:cs="Arial"/>
                <w:color w:val="1A2521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D2A25"/>
              </w:rPr>
              <w:t>Penetapan</w:t>
            </w:r>
            <w:proofErr w:type="spellEnd"/>
            <w:r w:rsidRPr="00D57F4E">
              <w:rPr>
                <w:rFonts w:ascii="Arial" w:hAnsi="Arial" w:cs="Arial"/>
                <w:color w:val="1D2A25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D2A25"/>
              </w:rPr>
              <w:t>Klasifikasi</w:t>
            </w:r>
            <w:proofErr w:type="spellEnd"/>
            <w:r w:rsidRPr="00D57F4E">
              <w:rPr>
                <w:rFonts w:ascii="Arial" w:hAnsi="Arial" w:cs="Arial"/>
                <w:color w:val="1D2A25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222E29"/>
              </w:rPr>
              <w:t>Sebelum</w:t>
            </w:r>
            <w:proofErr w:type="spellEnd"/>
            <w:r w:rsidRPr="00D57F4E">
              <w:rPr>
                <w:rFonts w:ascii="Arial" w:hAnsi="Arial" w:cs="Arial"/>
                <w:color w:val="222E29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222E29"/>
              </w:rPr>
              <w:t>Impor</w:t>
            </w:r>
            <w:proofErr w:type="spellEnd"/>
            <w:r w:rsidRPr="00D57F4E">
              <w:rPr>
                <w:rFonts w:ascii="Arial" w:hAnsi="Arial" w:cs="Arial"/>
                <w:color w:val="222E29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C2823"/>
              </w:rPr>
              <w:t>cliganti</w:t>
            </w:r>
            <w:proofErr w:type="spellEnd"/>
            <w:r w:rsidRPr="00D57F4E">
              <w:rPr>
                <w:rFonts w:ascii="Arial" w:hAnsi="Arial" w:cs="Arial"/>
                <w:color w:val="1C28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C2823"/>
              </w:rPr>
              <w:t>atau</w:t>
            </w:r>
            <w:proofErr w:type="spellEnd"/>
            <w:r w:rsidRPr="00D57F4E">
              <w:rPr>
                <w:rFonts w:ascii="Arial" w:hAnsi="Arial" w:cs="Arial"/>
                <w:color w:val="1C28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C2823"/>
              </w:rPr>
              <w:t>dibatalkan</w:t>
            </w:r>
            <w:proofErr w:type="spellEnd"/>
            <w:r w:rsidRPr="00D57F4E">
              <w:rPr>
                <w:rFonts w:ascii="Arial" w:hAnsi="Arial" w:cs="Arial"/>
                <w:color w:val="1C2823"/>
              </w:rPr>
              <w:t xml:space="preserve">; </w:t>
            </w:r>
            <w:proofErr w:type="spellStart"/>
            <w:r w:rsidRPr="00D57F4E">
              <w:rPr>
                <w:rFonts w:ascii="Arial" w:hAnsi="Arial" w:cs="Arial"/>
                <w:color w:val="1C2823"/>
              </w:rPr>
              <w:t>atau</w:t>
            </w:r>
            <w:proofErr w:type="spellEnd"/>
          </w:p>
          <w:p w:rsidR="00D57F4E" w:rsidRPr="00D57F4E" w:rsidRDefault="00D57F4E" w:rsidP="00D57F4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9" w:hanging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42E2B"/>
              </w:rPr>
            </w:pPr>
            <w:proofErr w:type="spellStart"/>
            <w:r w:rsidRPr="00D57F4E">
              <w:rPr>
                <w:rFonts w:ascii="Arial" w:hAnsi="Arial" w:cs="Arial"/>
                <w:color w:val="1B2723"/>
              </w:rPr>
              <w:t>digunakan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oleh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importir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yang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bukan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merupakan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i.mportir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yang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mengajukan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B2723"/>
              </w:rPr>
              <w:t>permohonan</w:t>
            </w:r>
            <w:proofErr w:type="spellEnd"/>
            <w:r w:rsidRPr="00D57F4E">
              <w:rPr>
                <w:rFonts w:ascii="Arial" w:hAnsi="Arial" w:cs="Arial"/>
                <w:color w:val="1B2723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1"/>
              </w:rPr>
              <w:t>Penetapan</w:t>
            </w:r>
            <w:proofErr w:type="spellEnd"/>
            <w:r w:rsidRPr="00D57F4E">
              <w:rPr>
                <w:rFonts w:ascii="Arial" w:hAnsi="Arial" w:cs="Arial"/>
                <w:color w:val="1A2521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1"/>
              </w:rPr>
              <w:t>Klasifikasi</w:t>
            </w:r>
            <w:proofErr w:type="spellEnd"/>
            <w:r w:rsidRPr="00D57F4E">
              <w:rPr>
                <w:rFonts w:ascii="Arial" w:hAnsi="Arial" w:cs="Arial"/>
                <w:color w:val="1A2521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1"/>
              </w:rPr>
              <w:t>Sebelum</w:t>
            </w:r>
            <w:proofErr w:type="spellEnd"/>
            <w:r w:rsidRPr="00D57F4E">
              <w:rPr>
                <w:rFonts w:ascii="Arial" w:hAnsi="Arial" w:cs="Arial"/>
                <w:color w:val="1A2521"/>
              </w:rPr>
              <w:t xml:space="preserve"> </w:t>
            </w:r>
            <w:proofErr w:type="spellStart"/>
            <w:r w:rsidRPr="00D57F4E">
              <w:rPr>
                <w:rFonts w:ascii="Arial" w:hAnsi="Arial" w:cs="Arial"/>
                <w:color w:val="1A2521"/>
              </w:rPr>
              <w:t>Impor</w:t>
            </w:r>
            <w:proofErr w:type="spellEnd"/>
            <w:r w:rsidRPr="00D57F4E">
              <w:rPr>
                <w:rFonts w:ascii="Arial" w:hAnsi="Arial" w:cs="Arial"/>
                <w:color w:val="1A2521"/>
              </w:rPr>
              <w:t xml:space="preserve"> yang </w:t>
            </w:r>
            <w:proofErr w:type="spellStart"/>
            <w:r w:rsidRPr="00D57F4E">
              <w:rPr>
                <w:rFonts w:ascii="Arial" w:hAnsi="Arial" w:cs="Arial"/>
                <w:color w:val="1A2521"/>
              </w:rPr>
              <w:t>diterbitkan</w:t>
            </w:r>
            <w:proofErr w:type="spellEnd"/>
            <w:r w:rsidRPr="00D57F4E">
              <w:rPr>
                <w:rFonts w:ascii="Arial" w:hAnsi="Arial" w:cs="Arial"/>
                <w:color w:val="1A2521"/>
              </w:rPr>
              <w:t>.</w:t>
            </w:r>
          </w:p>
        </w:tc>
      </w:tr>
    </w:tbl>
    <w:p w:rsidR="00725938" w:rsidRPr="00F22997" w:rsidRDefault="00725938" w:rsidP="00F229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725938" w:rsidRPr="00F22997" w:rsidSect="00A932C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0BB"/>
    <w:multiLevelType w:val="hybridMultilevel"/>
    <w:tmpl w:val="1E0C2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170A"/>
    <w:multiLevelType w:val="hybridMultilevel"/>
    <w:tmpl w:val="BA42E47E"/>
    <w:lvl w:ilvl="0" w:tplc="112C0C92">
      <w:start w:val="1"/>
      <w:numFmt w:val="decimal"/>
      <w:lvlText w:val="%1."/>
      <w:lvlJc w:val="left"/>
      <w:pPr>
        <w:ind w:left="720" w:hanging="360"/>
      </w:pPr>
      <w:rPr>
        <w:rFonts w:hint="default"/>
        <w:color w:val="1F2A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7"/>
    <w:rsid w:val="00093A67"/>
    <w:rsid w:val="000A6EB2"/>
    <w:rsid w:val="00136732"/>
    <w:rsid w:val="003A6EC1"/>
    <w:rsid w:val="003B287F"/>
    <w:rsid w:val="0050070D"/>
    <w:rsid w:val="00725938"/>
    <w:rsid w:val="008A0226"/>
    <w:rsid w:val="008B595F"/>
    <w:rsid w:val="00A932C1"/>
    <w:rsid w:val="00AA72E6"/>
    <w:rsid w:val="00AD16DD"/>
    <w:rsid w:val="00BF02F0"/>
    <w:rsid w:val="00C40879"/>
    <w:rsid w:val="00C563D0"/>
    <w:rsid w:val="00CF21E5"/>
    <w:rsid w:val="00D57F4E"/>
    <w:rsid w:val="00F22997"/>
    <w:rsid w:val="00F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3E80D-7209-4A10-9BBE-98013D2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259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Klasbar 3</dc:creator>
  <cp:keywords/>
  <dc:description/>
  <cp:lastModifiedBy>Klasbar 3</cp:lastModifiedBy>
  <cp:revision>5</cp:revision>
  <dcterms:created xsi:type="dcterms:W3CDTF">2020-11-13T04:28:00Z</dcterms:created>
  <dcterms:modified xsi:type="dcterms:W3CDTF">2020-11-15T08:44:00Z</dcterms:modified>
</cp:coreProperties>
</file>